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AF" w:rsidRDefault="000238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-140970</wp:posOffset>
                </wp:positionV>
                <wp:extent cx="6600825" cy="1466850"/>
                <wp:effectExtent l="19050" t="76200" r="28575" b="19050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668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8AF" w:rsidRPr="000238AF" w:rsidRDefault="000238AF" w:rsidP="000238AF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238A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</w:rPr>
                              <w:t>令和</w:t>
                            </w:r>
                            <w:r w:rsidRPr="000238A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</w:rPr>
                              <w:t>3年8月1</w:t>
                            </w:r>
                            <w:r w:rsidR="00770E73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</w:rPr>
                              <w:t>日</w:t>
                            </w:r>
                            <w:r w:rsidR="00770E7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</w:rPr>
                              <w:t>以降に</w:t>
                            </w:r>
                            <w:bookmarkStart w:id="0" w:name="_GoBack"/>
                            <w:bookmarkEnd w:id="0"/>
                            <w:r w:rsidR="00770E73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</w:rPr>
                              <w:t>利用されたサービス分より</w:t>
                            </w:r>
                          </w:p>
                          <w:p w:rsidR="000238AF" w:rsidRPr="000238AF" w:rsidRDefault="000238AF" w:rsidP="000238A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238A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</w:rPr>
                              <w:t>高額介護サービス費の</w:t>
                            </w:r>
                            <w:r w:rsidRPr="000238A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</w:rPr>
                              <w:t>負担限度額が変更となります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3.75pt;margin-top:-11.1pt;width:519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" fillcolor="white [3212]" strokecolor="black [3213]" strokeweight="3pt">
                <v:stroke joinstyle="miter"/>
                <v:textbox>
                  <w:txbxContent>
                    <w:p w:rsidR="000238AF" w:rsidRPr="000238AF" w:rsidRDefault="000238AF" w:rsidP="000238AF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</w:rPr>
                      </w:pPr>
                      <w:r w:rsidRPr="000238A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</w:rPr>
                        <w:t>令和</w:t>
                      </w:r>
                      <w:r w:rsidRPr="000238A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</w:rPr>
                        <w:t>3年8月1</w:t>
                      </w:r>
                      <w:r w:rsidR="00770E73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</w:rPr>
                        <w:t>日</w:t>
                      </w:r>
                      <w:r w:rsidR="00770E7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</w:rPr>
                        <w:t>以降に</w:t>
                      </w:r>
                      <w:bookmarkStart w:id="1" w:name="_GoBack"/>
                      <w:bookmarkEnd w:id="1"/>
                      <w:r w:rsidR="00770E73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</w:rPr>
                        <w:t>利用されたサービス分より</w:t>
                      </w:r>
                    </w:p>
                    <w:p w:rsidR="000238AF" w:rsidRPr="000238AF" w:rsidRDefault="000238AF" w:rsidP="000238AF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</w:rPr>
                      </w:pPr>
                      <w:r w:rsidRPr="000238A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</w:rPr>
                        <w:t>高額介護サービス費の</w:t>
                      </w:r>
                      <w:r w:rsidRPr="000238A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</w:rPr>
                        <w:t>負担限度額が変更となります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238AF" w:rsidRDefault="000238AF"/>
    <w:p w:rsidR="000238AF" w:rsidRDefault="000238AF"/>
    <w:p w:rsidR="000238AF" w:rsidRDefault="000238AF"/>
    <w:p w:rsidR="000238AF" w:rsidRDefault="000238AF"/>
    <w:p w:rsidR="000238AF" w:rsidRDefault="000238AF"/>
    <w:p w:rsidR="000238AF" w:rsidRPr="000238AF" w:rsidRDefault="000238AF" w:rsidP="000238AF">
      <w:pPr>
        <w:spacing w:line="500" w:lineRule="exact"/>
        <w:rPr>
          <w:rFonts w:ascii="Meiryo UI" w:eastAsia="Meiryo UI" w:hAnsi="Meiryo UI"/>
          <w:b/>
          <w:sz w:val="28"/>
          <w:shd w:val="pct15" w:color="auto" w:fill="FFFFFF"/>
        </w:rPr>
      </w:pPr>
      <w:r w:rsidRPr="000238AF">
        <w:rPr>
          <w:rFonts w:ascii="Meiryo UI" w:eastAsia="Meiryo UI" w:hAnsi="Meiryo UI" w:hint="eastAsia"/>
          <w:b/>
          <w:sz w:val="28"/>
          <w:shd w:val="pct15" w:color="auto" w:fill="FFFFFF"/>
        </w:rPr>
        <w:t>〇今回の改正点</w:t>
      </w:r>
    </w:p>
    <w:p w:rsidR="000238AF" w:rsidRDefault="000238AF" w:rsidP="000238AF">
      <w:pPr>
        <w:spacing w:line="500" w:lineRule="exact"/>
        <w:rPr>
          <w:rFonts w:ascii="Meiryo UI" w:eastAsia="Meiryo UI" w:hAnsi="Meiryo UI"/>
          <w:sz w:val="28"/>
        </w:rPr>
      </w:pPr>
      <w:r w:rsidRPr="000238AF">
        <w:rPr>
          <w:rFonts w:ascii="Meiryo UI" w:eastAsia="Meiryo UI" w:hAnsi="Meiryo UI" w:hint="eastAsia"/>
          <w:sz w:val="28"/>
        </w:rPr>
        <w:t xml:space="preserve">　一定年収以上の</w:t>
      </w:r>
      <w:r w:rsidRPr="000238AF">
        <w:rPr>
          <w:rFonts w:ascii="Meiryo UI" w:eastAsia="Meiryo UI" w:hAnsi="Meiryo UI" w:hint="eastAsia"/>
          <w:b/>
          <w:sz w:val="32"/>
          <w:u w:val="single"/>
        </w:rPr>
        <w:t>高所得者</w:t>
      </w:r>
      <w:r w:rsidRPr="000238AF">
        <w:rPr>
          <w:rFonts w:ascii="Meiryo UI" w:eastAsia="Meiryo UI" w:hAnsi="Meiryo UI" w:hint="eastAsia"/>
          <w:sz w:val="28"/>
        </w:rPr>
        <w:t>の負担限度額が</w:t>
      </w:r>
      <w:r w:rsidRPr="000238AF">
        <w:rPr>
          <w:rFonts w:ascii="Meiryo UI" w:eastAsia="Meiryo UI" w:hAnsi="Meiryo UI" w:hint="eastAsia"/>
          <w:b/>
          <w:sz w:val="32"/>
          <w:u w:val="single"/>
        </w:rPr>
        <w:t>令和3年8月1日より</w:t>
      </w:r>
      <w:r w:rsidRPr="000238AF">
        <w:rPr>
          <w:rFonts w:ascii="Meiryo UI" w:eastAsia="Meiryo UI" w:hAnsi="Meiryo UI" w:hint="eastAsia"/>
          <w:sz w:val="28"/>
        </w:rPr>
        <w:t>変更となります</w:t>
      </w:r>
    </w:p>
    <w:p w:rsidR="00CA7990" w:rsidRPr="000238AF" w:rsidRDefault="00B819F0" w:rsidP="00CA7990">
      <w:pPr>
        <w:spacing w:line="22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2081530</wp:posOffset>
                </wp:positionV>
                <wp:extent cx="5143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27405"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63.9pt" to="74.2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" strokecolor="white [3212]" strokeweight="2.25pt">
                <v:stroke joinstyle="miter"/>
              </v:line>
            </w:pict>
          </mc:Fallback>
        </mc:AlternateContent>
      </w:r>
      <w:r w:rsidR="00CA7990">
        <w:rPr>
          <w:rFonts w:ascii="Meiryo UI" w:eastAsia="Meiryo UI" w:hAnsi="Meiryo UI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595630</wp:posOffset>
                </wp:positionV>
                <wp:extent cx="921385" cy="2371725"/>
                <wp:effectExtent l="0" t="0" r="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2371725"/>
                          <a:chOff x="-28575" y="95250"/>
                          <a:chExt cx="921385" cy="23717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21285" y="9525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436B" w:rsidRPr="00EE436B" w:rsidRDefault="00EE436B">
                              <w:pPr>
                                <w:rPr>
                                  <w:rFonts w:ascii="Meiryo UI" w:eastAsia="Meiryo UI" w:hAnsi="Meiryo UI"/>
                                  <w:b/>
                                  <w:sz w:val="44"/>
                                </w:rPr>
                              </w:pPr>
                              <w:r w:rsidRPr="00EE436B">
                                <w:rPr>
                                  <w:rFonts w:ascii="Meiryo UI" w:eastAsia="Meiryo UI" w:hAnsi="Meiryo UI" w:hint="eastAsia"/>
                                  <w:b/>
                                  <w:sz w:val="44"/>
                                </w:rPr>
                                <w:t>新設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中かっこ 7"/>
                        <wps:cNvSpPr/>
                        <wps:spPr>
                          <a:xfrm>
                            <a:off x="478790" y="1009650"/>
                            <a:ext cx="111760" cy="1457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28575" y="1219200"/>
                            <a:ext cx="590550" cy="1123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436B" w:rsidRPr="00EE436B" w:rsidRDefault="00EE436B" w:rsidP="00EE436B">
                              <w:pPr>
                                <w:rPr>
                                  <w:rFonts w:ascii="Meiryo UI" w:eastAsia="Meiryo UI" w:hAnsi="Meiryo UI"/>
                                  <w:sz w:val="36"/>
                                </w:rPr>
                              </w:pPr>
                              <w:r w:rsidRPr="00EE436B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変更なし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-27.75pt;margin-top:46.9pt;width:72.55pt;height:186.75pt;z-index:251664384;mso-width-relative:margin;mso-height-relative:margin" coordorigin="-285,952" coordsize="9213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212;top:952;width:7716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EE436B" w:rsidRPr="00EE436B" w:rsidRDefault="00EE436B">
                        <w:pPr>
                          <w:rPr>
                            <w:rFonts w:ascii="Meiryo UI" w:eastAsia="Meiryo UI" w:hAnsi="Meiryo UI"/>
                            <w:b/>
                            <w:sz w:val="44"/>
                          </w:rPr>
                        </w:pPr>
                        <w:r w:rsidRPr="00EE436B">
                          <w:rPr>
                            <w:rFonts w:ascii="Meiryo UI" w:eastAsia="Meiryo UI" w:hAnsi="Meiryo UI" w:hint="eastAsia"/>
                            <w:b/>
                            <w:sz w:val="44"/>
                          </w:rPr>
                          <w:t>新設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" o:spid="_x0000_s1029" type="#_x0000_t87" style="position:absolute;left:4787;top:10096;width:1118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" adj="138" strokecolor="black [3200]" strokeweight=".5pt">
                  <v:stroke joinstyle="miter"/>
                </v:shape>
                <v:shape id="テキスト ボックス 8" o:spid="_x0000_s1030" type="#_x0000_t202" style="position:absolute;left:-285;top:12192;width:5904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:rsidR="00EE436B" w:rsidRPr="00EE436B" w:rsidRDefault="00EE436B" w:rsidP="00EE436B">
                        <w:pPr>
                          <w:rPr>
                            <w:rFonts w:ascii="Meiryo UI" w:eastAsia="Meiryo UI" w:hAnsi="Meiryo UI"/>
                            <w:sz w:val="36"/>
                          </w:rPr>
                        </w:pPr>
                        <w:r w:rsidRPr="00EE436B">
                          <w:rPr>
                            <w:rFonts w:ascii="Meiryo UI" w:eastAsia="Meiryo UI" w:hAnsi="Meiryo UI" w:hint="eastAsia"/>
                            <w:sz w:val="36"/>
                          </w:rPr>
                          <w:t>変更なし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Ind w:w="680" w:type="dxa"/>
        <w:tblLook w:val="04A0" w:firstRow="1" w:lastRow="0" w:firstColumn="1" w:lastColumn="0" w:noHBand="0" w:noVBand="1"/>
      </w:tblPr>
      <w:tblGrid>
        <w:gridCol w:w="846"/>
        <w:gridCol w:w="5812"/>
        <w:gridCol w:w="3118"/>
      </w:tblGrid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区分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負担限度額（月額）</w:t>
            </w:r>
          </w:p>
        </w:tc>
      </w:tr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課税所得690万円（年収約1,160万円）以上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１４０，１００円（世帯）</w:t>
            </w:r>
          </w:p>
        </w:tc>
      </w:tr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CA7990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-722630</wp:posOffset>
                      </wp:positionH>
                      <wp:positionV relativeFrom="paragraph">
                        <wp:posOffset>-321945</wp:posOffset>
                      </wp:positionV>
                      <wp:extent cx="6867525" cy="952500"/>
                      <wp:effectExtent l="19050" t="19050" r="47625" b="381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3A07" id="正方形/長方形 5" o:spid="_x0000_s1026" style="position:absolute;left:0;text-align:left;margin-left:-56.9pt;margin-top:-25.35pt;width:540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" filled="f" strokecolor="black [3213]" strokeweight="4.5pt"/>
                  </w:pict>
                </mc:Fallback>
              </mc:AlternateContent>
            </w:r>
            <w:r w:rsidR="000238AF" w:rsidRPr="00EE436B">
              <w:rPr>
                <w:rFonts w:ascii="Meiryo UI" w:eastAsia="Meiryo UI" w:hAnsi="Meiryo UI" w:hint="eastAsia"/>
                <w:sz w:val="24"/>
                <w:szCs w:val="28"/>
              </w:rPr>
              <w:t>課税所得380万円（年収約770万円）～</w:t>
            </w:r>
          </w:p>
          <w:p w:rsidR="000238AF" w:rsidRPr="00EE436B" w:rsidRDefault="00525B69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課税所得</w:t>
            </w:r>
            <w:r w:rsidR="000238AF" w:rsidRPr="00EE436B">
              <w:rPr>
                <w:rFonts w:ascii="Meiryo UI" w:eastAsia="Meiryo UI" w:hAnsi="Meiryo UI" w:hint="eastAsia"/>
                <w:sz w:val="24"/>
                <w:szCs w:val="28"/>
              </w:rPr>
              <w:t>690万円（年収約1,160万円）未満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９３，０００円（世帯）</w:t>
            </w:r>
          </w:p>
        </w:tc>
      </w:tr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市民税課税～課税所得380万円（年収約770万円）未満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４４，４００円（世帯）</w:t>
            </w:r>
          </w:p>
        </w:tc>
      </w:tr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世帯全員が市民税非課税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２４，６００（世帯）</w:t>
            </w:r>
          </w:p>
        </w:tc>
      </w:tr>
      <w:tr w:rsidR="000238AF" w:rsidRPr="00EE436B" w:rsidTr="00EE436B">
        <w:tc>
          <w:tcPr>
            <w:tcW w:w="846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5812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前年の公的年金等収入</w:t>
            </w:r>
            <w:r w:rsidR="00525B69">
              <w:rPr>
                <w:rFonts w:ascii="Meiryo UI" w:eastAsia="Meiryo UI" w:hAnsi="Meiryo UI" w:hint="eastAsia"/>
                <w:sz w:val="24"/>
                <w:szCs w:val="28"/>
              </w:rPr>
              <w:t>金額</w:t>
            </w: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+</w:t>
            </w:r>
          </w:p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その他の合計所得</w:t>
            </w:r>
            <w:r w:rsidR="00525B69">
              <w:rPr>
                <w:rFonts w:ascii="Meiryo UI" w:eastAsia="Meiryo UI" w:hAnsi="Meiryo UI" w:hint="eastAsia"/>
                <w:sz w:val="24"/>
                <w:szCs w:val="28"/>
              </w:rPr>
              <w:t>金額の合計</w:t>
            </w: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が80万円以下の方等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２４，６００円（世帯）</w:t>
            </w:r>
          </w:p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１５，０００円（個人）</w:t>
            </w:r>
          </w:p>
        </w:tc>
      </w:tr>
      <w:tr w:rsidR="000238AF" w:rsidRPr="00EE436B" w:rsidTr="00EE436B">
        <w:tc>
          <w:tcPr>
            <w:tcW w:w="6658" w:type="dxa"/>
            <w:gridSpan w:val="2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生活保護を受給されている方等</w:t>
            </w:r>
          </w:p>
        </w:tc>
        <w:tc>
          <w:tcPr>
            <w:tcW w:w="3118" w:type="dxa"/>
          </w:tcPr>
          <w:p w:rsidR="000238AF" w:rsidRPr="00EE436B" w:rsidRDefault="000238AF" w:rsidP="00EE436B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１５，０００</w:t>
            </w:r>
            <w:r w:rsidR="00EE436B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  <w:r w:rsidRPr="00EE436B">
              <w:rPr>
                <w:rFonts w:ascii="Meiryo UI" w:eastAsia="Meiryo UI" w:hAnsi="Meiryo UI" w:hint="eastAsia"/>
                <w:sz w:val="24"/>
                <w:szCs w:val="28"/>
              </w:rPr>
              <w:t>（世帯）</w:t>
            </w:r>
          </w:p>
        </w:tc>
      </w:tr>
    </w:tbl>
    <w:p w:rsidR="00CA7990" w:rsidRDefault="00CA7990">
      <w:pPr>
        <w:rPr>
          <w:sz w:val="20"/>
        </w:rPr>
      </w:pPr>
    </w:p>
    <w:p w:rsidR="00EE436B" w:rsidRDefault="00EE436B" w:rsidP="0033525C">
      <w:pPr>
        <w:spacing w:line="500" w:lineRule="exact"/>
        <w:rPr>
          <w:rFonts w:ascii="Meiryo UI" w:eastAsia="Meiryo UI" w:hAnsi="Meiryo UI"/>
          <w:b/>
          <w:sz w:val="28"/>
          <w:shd w:val="pct15" w:color="auto" w:fill="FFFFFF"/>
        </w:rPr>
      </w:pPr>
      <w:r w:rsidRPr="00EE436B">
        <w:rPr>
          <w:rFonts w:ascii="Meiryo UI" w:eastAsia="Meiryo UI" w:hAnsi="Meiryo UI" w:hint="eastAsia"/>
          <w:b/>
          <w:sz w:val="28"/>
          <w:shd w:val="pct15" w:color="auto" w:fill="FFFFFF"/>
        </w:rPr>
        <w:t>〇高額介護サービス費</w:t>
      </w:r>
    </w:p>
    <w:p w:rsidR="0033525C" w:rsidRPr="00CA7990" w:rsidRDefault="00EE436B" w:rsidP="0033525C">
      <w:pPr>
        <w:spacing w:line="500" w:lineRule="exact"/>
        <w:rPr>
          <w:rFonts w:ascii="Meiryo UI" w:eastAsia="Meiryo UI" w:hAnsi="Meiryo UI"/>
          <w:sz w:val="24"/>
        </w:rPr>
      </w:pPr>
      <w:r w:rsidRPr="00CA7990">
        <w:rPr>
          <w:rFonts w:ascii="Meiryo UI" w:eastAsia="Meiryo UI" w:hAnsi="Meiryo UI" w:hint="eastAsia"/>
          <w:b/>
          <w:sz w:val="28"/>
        </w:rPr>
        <w:t xml:space="preserve">　</w:t>
      </w:r>
      <w:r w:rsidRPr="00CA7990">
        <w:rPr>
          <w:rFonts w:ascii="Meiryo UI" w:eastAsia="Meiryo UI" w:hAnsi="Meiryo UI" w:hint="eastAsia"/>
          <w:sz w:val="24"/>
        </w:rPr>
        <w:t>介護保険サービスを利用した月の自己負担額（同一世帯内に利用者がいる場合は世帯合計所得）が</w:t>
      </w:r>
    </w:p>
    <w:p w:rsidR="00EE436B" w:rsidRPr="00CA7990" w:rsidRDefault="00EE436B" w:rsidP="0033525C">
      <w:pPr>
        <w:spacing w:line="500" w:lineRule="exact"/>
        <w:rPr>
          <w:rFonts w:ascii="Meiryo UI" w:eastAsia="Meiryo UI" w:hAnsi="Meiryo UI"/>
          <w:sz w:val="24"/>
        </w:rPr>
      </w:pPr>
      <w:r w:rsidRPr="00CA7990">
        <w:rPr>
          <w:rFonts w:ascii="Meiryo UI" w:eastAsia="Meiryo UI" w:hAnsi="Meiryo UI" w:hint="eastAsia"/>
          <w:sz w:val="24"/>
        </w:rPr>
        <w:t>一定の額（上記表参照）を超えた場合、</w:t>
      </w:r>
      <w:r w:rsidRPr="00CA7990">
        <w:rPr>
          <w:rFonts w:ascii="Meiryo UI" w:eastAsia="Meiryo UI" w:hAnsi="Meiryo UI" w:hint="eastAsia"/>
          <w:b/>
          <w:sz w:val="28"/>
          <w:u w:val="single"/>
        </w:rPr>
        <w:t>申請により</w:t>
      </w:r>
      <w:r w:rsidRPr="00CA7990">
        <w:rPr>
          <w:rFonts w:ascii="Meiryo UI" w:eastAsia="Meiryo UI" w:hAnsi="Meiryo UI" w:hint="eastAsia"/>
          <w:sz w:val="24"/>
        </w:rPr>
        <w:t>超えた額が払い戻される制度です。</w:t>
      </w:r>
    </w:p>
    <w:p w:rsidR="0033525C" w:rsidRPr="00CA7990" w:rsidRDefault="0033525C" w:rsidP="0033525C">
      <w:pPr>
        <w:spacing w:line="500" w:lineRule="exact"/>
        <w:rPr>
          <w:rFonts w:ascii="Meiryo UI" w:eastAsia="Meiryo UI" w:hAnsi="Meiryo UI"/>
          <w:b/>
          <w:sz w:val="28"/>
          <w:shd w:val="pct15" w:color="auto" w:fill="FFFFFF"/>
        </w:rPr>
      </w:pPr>
    </w:p>
    <w:p w:rsidR="00EE436B" w:rsidRDefault="00EE436B" w:rsidP="0033525C">
      <w:pPr>
        <w:spacing w:line="500" w:lineRule="exact"/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〇申請可能な方</w:t>
      </w:r>
    </w:p>
    <w:p w:rsidR="00EE436B" w:rsidRPr="0033525C" w:rsidRDefault="00EE436B" w:rsidP="0033525C">
      <w:pPr>
        <w:spacing w:line="500" w:lineRule="exact"/>
        <w:rPr>
          <w:rFonts w:ascii="Meiryo UI" w:eastAsia="Meiryo UI" w:hAnsi="Meiryo UI"/>
          <w:sz w:val="24"/>
        </w:rPr>
      </w:pPr>
      <w:r w:rsidRPr="0033525C">
        <w:rPr>
          <w:rFonts w:ascii="Meiryo UI" w:eastAsia="Meiryo UI" w:hAnsi="Meiryo UI" w:hint="eastAsia"/>
          <w:b/>
          <w:sz w:val="24"/>
        </w:rPr>
        <w:t xml:space="preserve">　</w:t>
      </w:r>
      <w:r w:rsidR="0033525C" w:rsidRPr="0033525C">
        <w:rPr>
          <w:rFonts w:ascii="Meiryo UI" w:eastAsia="Meiryo UI" w:hAnsi="Meiryo UI" w:hint="eastAsia"/>
          <w:sz w:val="24"/>
        </w:rPr>
        <w:t>介護保険サービス利用料が</w:t>
      </w:r>
      <w:r w:rsidRPr="0033525C">
        <w:rPr>
          <w:rFonts w:ascii="Meiryo UI" w:eastAsia="Meiryo UI" w:hAnsi="Meiryo UI" w:hint="eastAsia"/>
          <w:sz w:val="24"/>
        </w:rPr>
        <w:t>上記表の所得に応じた負担限度額</w:t>
      </w:r>
      <w:r w:rsidR="0033525C" w:rsidRPr="0033525C">
        <w:rPr>
          <w:rFonts w:ascii="Meiryo UI" w:eastAsia="Meiryo UI" w:hAnsi="Meiryo UI" w:hint="eastAsia"/>
          <w:sz w:val="24"/>
        </w:rPr>
        <w:t>（月額）</w:t>
      </w:r>
      <w:r w:rsidRPr="0033525C">
        <w:rPr>
          <w:rFonts w:ascii="Meiryo UI" w:eastAsia="Meiryo UI" w:hAnsi="Meiryo UI" w:hint="eastAsia"/>
          <w:sz w:val="24"/>
        </w:rPr>
        <w:t>を超えた方。</w:t>
      </w:r>
    </w:p>
    <w:p w:rsidR="00EE436B" w:rsidRPr="00B5210B" w:rsidRDefault="00EE436B" w:rsidP="0033525C">
      <w:pPr>
        <w:spacing w:line="500" w:lineRule="exact"/>
        <w:rPr>
          <w:rFonts w:ascii="Meiryo UI" w:eastAsia="Meiryo UI" w:hAnsi="Meiryo UI"/>
          <w:b/>
          <w:sz w:val="28"/>
          <w:u w:val="wave"/>
        </w:rPr>
      </w:pPr>
      <w:r w:rsidRPr="00B5210B">
        <w:rPr>
          <w:rFonts w:ascii="Meiryo UI" w:eastAsia="Meiryo UI" w:hAnsi="Meiryo UI" w:hint="eastAsia"/>
          <w:b/>
          <w:sz w:val="28"/>
          <w:u w:val="wave"/>
        </w:rPr>
        <w:t>★支給対象者と</w:t>
      </w:r>
      <w:r w:rsidR="007273E9" w:rsidRPr="00B5210B">
        <w:rPr>
          <w:rFonts w:ascii="Meiryo UI" w:eastAsia="Meiryo UI" w:hAnsi="Meiryo UI" w:hint="eastAsia"/>
          <w:b/>
          <w:sz w:val="28"/>
          <w:u w:val="wave"/>
        </w:rPr>
        <w:t>思われる方には、いきいき高齢課から申請書を郵送しています。</w:t>
      </w:r>
    </w:p>
    <w:p w:rsidR="007273E9" w:rsidRPr="0033525C" w:rsidRDefault="007273E9" w:rsidP="0033525C">
      <w:pPr>
        <w:spacing w:line="500" w:lineRule="exact"/>
        <w:rPr>
          <w:rFonts w:ascii="Meiryo UI" w:eastAsia="Meiryo UI" w:hAnsi="Meiryo UI"/>
          <w:b/>
          <w:sz w:val="24"/>
          <w:u w:val="single"/>
        </w:rPr>
      </w:pPr>
      <w:r w:rsidRPr="0033525C">
        <w:rPr>
          <w:rFonts w:ascii="Meiryo UI" w:eastAsia="Meiryo UI" w:hAnsi="Meiryo UI" w:hint="eastAsia"/>
          <w:sz w:val="24"/>
        </w:rPr>
        <w:t>申請は原則初回のみで、</w:t>
      </w:r>
      <w:r w:rsidRPr="00B5210B">
        <w:rPr>
          <w:rFonts w:ascii="Meiryo UI" w:eastAsia="Meiryo UI" w:hAnsi="Meiryo UI" w:hint="eastAsia"/>
          <w:b/>
          <w:sz w:val="28"/>
          <w:u w:val="single"/>
        </w:rPr>
        <w:t>２回目以降は申請の必要はありません。</w:t>
      </w:r>
    </w:p>
    <w:p w:rsidR="007273E9" w:rsidRPr="0033525C" w:rsidRDefault="0033525C" w:rsidP="0033525C">
      <w:pPr>
        <w:spacing w:line="400" w:lineRule="exact"/>
        <w:rPr>
          <w:rFonts w:ascii="Meiryo UI" w:eastAsia="Meiryo UI" w:hAnsi="Meiryo UI"/>
          <w:sz w:val="22"/>
        </w:rPr>
      </w:pPr>
      <w:r w:rsidRPr="0033525C">
        <w:rPr>
          <w:rFonts w:ascii="Meiryo UI" w:eastAsia="Meiryo UI" w:hAnsi="Meiryo UI" w:hint="eastAsia"/>
          <w:sz w:val="22"/>
        </w:rPr>
        <w:t>※</w:t>
      </w:r>
      <w:r w:rsidR="007273E9" w:rsidRPr="0033525C">
        <w:rPr>
          <w:rFonts w:ascii="Meiryo UI" w:eastAsia="Meiryo UI" w:hAnsi="Meiryo UI" w:hint="eastAsia"/>
          <w:sz w:val="22"/>
        </w:rPr>
        <w:t>ご本人以外の口座に振り込みを行う場合は委任状が必要です。</w:t>
      </w:r>
    </w:p>
    <w:p w:rsidR="00B5210B" w:rsidRDefault="007273E9" w:rsidP="00B5210B">
      <w:pPr>
        <w:spacing w:line="400" w:lineRule="exact"/>
        <w:rPr>
          <w:rFonts w:ascii="Meiryo UI" w:eastAsia="Meiryo UI" w:hAnsi="Meiryo UI"/>
          <w:sz w:val="22"/>
        </w:rPr>
      </w:pPr>
      <w:r w:rsidRPr="0033525C">
        <w:rPr>
          <w:rFonts w:ascii="Meiryo UI" w:eastAsia="Meiryo UI" w:hAnsi="Meiryo UI" w:hint="eastAsia"/>
          <w:sz w:val="22"/>
        </w:rPr>
        <w:t>※ご本人が亡くなられている場合は、相続人から申請を行うことが可能です。</w:t>
      </w:r>
    </w:p>
    <w:p w:rsidR="0033525C" w:rsidRPr="0033525C" w:rsidRDefault="00B819F0" w:rsidP="00B5210B">
      <w:pPr>
        <w:spacing w:line="400" w:lineRule="exact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8710930</wp:posOffset>
            </wp:positionV>
            <wp:extent cx="2314575" cy="904875"/>
            <wp:effectExtent l="0" t="0" r="9525" b="9525"/>
            <wp:wrapSquare wrapText="bothSides"/>
            <wp:docPr id="13" name="図 13" descr="C:\Users\u0599\AppData\Local\Microsoft\Windows\INetCacheContent.Word\photo_20210521-01371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0599\AppData\Local\Microsoft\Windows\INetCacheContent.Word\photo_20210521-013712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07" r="65173" b="18487"/>
                    <a:stretch/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210B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376555</wp:posOffset>
                </wp:positionV>
                <wp:extent cx="3467100" cy="9715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25C" w:rsidRPr="00CA7990" w:rsidRDefault="0033525C" w:rsidP="00CA799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真岡市</w:t>
                            </w:r>
                            <w:r w:rsidRPr="00CA799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健康福祉部　いきいき高齢課　介護保険係</w:t>
                            </w:r>
                          </w:p>
                          <w:p w:rsidR="0033525C" w:rsidRPr="00CA7990" w:rsidRDefault="0033525C" w:rsidP="00CA7990">
                            <w:pPr>
                              <w:spacing w:line="400" w:lineRule="exact"/>
                              <w:ind w:left="840" w:hanging="84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☎℡</w:t>
                            </w:r>
                            <w:r w:rsidRPr="00CA799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0285（</w:t>
                            </w: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83</w:t>
                            </w:r>
                            <w:r w:rsidRPr="00CA799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8094</w:t>
                            </w:r>
                          </w:p>
                          <w:p w:rsidR="0033525C" w:rsidRPr="00CA7990" w:rsidRDefault="00CA7990" w:rsidP="00CA7990">
                            <w:pPr>
                              <w:spacing w:line="400" w:lineRule="exact"/>
                              <w:ind w:left="840" w:hanging="84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〒321-4395</w:t>
                            </w:r>
                            <w:r w:rsidRPr="00CA799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79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栃木県真岡市</w:t>
                            </w:r>
                            <w:r w:rsidRPr="00CA7990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荒町５１９１番地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240pt;margin-top:29.65pt;width:273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" filled="f" strokecolor="black [3213]" strokeweight="1pt">
                <v:textbox>
                  <w:txbxContent>
                    <w:p w:rsidR="0033525C" w:rsidRPr="00CA7990" w:rsidRDefault="0033525C" w:rsidP="00CA7990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真岡市</w:t>
                      </w:r>
                      <w:r w:rsidRPr="00CA799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健康福祉部　いきいき高齢課　介護保険係</w:t>
                      </w:r>
                    </w:p>
                    <w:p w:rsidR="0033525C" w:rsidRPr="00CA7990" w:rsidRDefault="0033525C" w:rsidP="00CA7990">
                      <w:pPr>
                        <w:spacing w:line="400" w:lineRule="exact"/>
                        <w:ind w:left="840" w:hanging="84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☎℡</w:t>
                      </w:r>
                      <w:r w:rsidRPr="00CA799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0285（</w:t>
                      </w: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83</w:t>
                      </w:r>
                      <w:r w:rsidRPr="00CA799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8094</w:t>
                      </w:r>
                    </w:p>
                    <w:p w:rsidR="0033525C" w:rsidRPr="00CA7990" w:rsidRDefault="00CA7990" w:rsidP="00CA7990">
                      <w:pPr>
                        <w:spacing w:line="400" w:lineRule="exact"/>
                        <w:ind w:left="840" w:hanging="84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〒321-4395</w:t>
                      </w:r>
                      <w:r w:rsidRPr="00CA799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A799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栃木県真岡市</w:t>
                      </w:r>
                      <w:r w:rsidRPr="00CA7990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荒町５１９１番地</w:t>
                      </w:r>
                    </w:p>
                  </w:txbxContent>
                </v:textbox>
              </v:rect>
            </w:pict>
          </mc:Fallback>
        </mc:AlternateContent>
      </w:r>
      <w:r w:rsidR="0033525C">
        <w:rPr>
          <w:rFonts w:ascii="Meiryo UI" w:eastAsia="Meiryo UI" w:hAnsi="Meiryo UI" w:hint="eastAsia"/>
          <w:sz w:val="22"/>
        </w:rPr>
        <w:t>この</w:t>
      </w:r>
      <w:r w:rsidR="0033525C" w:rsidRPr="0033525C">
        <w:rPr>
          <w:rFonts w:ascii="Meiryo UI" w:eastAsia="Meiryo UI" w:hAnsi="Meiryo UI" w:hint="eastAsia"/>
          <w:sz w:val="22"/>
        </w:rPr>
        <w:t>場合、相続人申立書の</w:t>
      </w:r>
      <w:r w:rsidR="00B5210B">
        <w:rPr>
          <w:rFonts w:ascii="Meiryo UI" w:eastAsia="Meiryo UI" w:hAnsi="Meiryo UI" w:hint="eastAsia"/>
          <w:sz w:val="22"/>
        </w:rPr>
        <w:t>提出</w:t>
      </w:r>
      <w:r w:rsidR="0033525C" w:rsidRPr="0033525C">
        <w:rPr>
          <w:rFonts w:ascii="Meiryo UI" w:eastAsia="Meiryo UI" w:hAnsi="Meiryo UI" w:hint="eastAsia"/>
          <w:sz w:val="22"/>
        </w:rPr>
        <w:t>が合わせて必要です。</w:t>
      </w:r>
    </w:p>
    <w:sectPr w:rsidR="0033525C" w:rsidRPr="0033525C" w:rsidSect="00D43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01" w:rsidRDefault="000E5001" w:rsidP="00770E73">
      <w:r>
        <w:separator/>
      </w:r>
    </w:p>
  </w:endnote>
  <w:endnote w:type="continuationSeparator" w:id="0">
    <w:p w:rsidR="000E5001" w:rsidRDefault="000E5001" w:rsidP="007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01" w:rsidRDefault="000E5001" w:rsidP="00770E73">
      <w:r>
        <w:separator/>
      </w:r>
    </w:p>
  </w:footnote>
  <w:footnote w:type="continuationSeparator" w:id="0">
    <w:p w:rsidR="000E5001" w:rsidRDefault="000E5001" w:rsidP="0077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3C"/>
    <w:rsid w:val="000238AF"/>
    <w:rsid w:val="000B6D32"/>
    <w:rsid w:val="000E5001"/>
    <w:rsid w:val="0033525C"/>
    <w:rsid w:val="00525B69"/>
    <w:rsid w:val="007273E9"/>
    <w:rsid w:val="00770E73"/>
    <w:rsid w:val="009B3238"/>
    <w:rsid w:val="00B5210B"/>
    <w:rsid w:val="00B819F0"/>
    <w:rsid w:val="00CA7990"/>
    <w:rsid w:val="00D43D3C"/>
    <w:rsid w:val="00E0437D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2DD63"/>
  <w15:chartTrackingRefBased/>
  <w15:docId w15:val="{316F7407-096D-4C52-AA62-7D7DE4C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E73"/>
  </w:style>
  <w:style w:type="paragraph" w:styleId="a6">
    <w:name w:val="footer"/>
    <w:basedOn w:val="a"/>
    <w:link w:val="a7"/>
    <w:uiPriority w:val="99"/>
    <w:unhideWhenUsed/>
    <w:rsid w:val="00770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E73"/>
  </w:style>
  <w:style w:type="paragraph" w:styleId="a8">
    <w:name w:val="Balloon Text"/>
    <w:basedOn w:val="a"/>
    <w:link w:val="a9"/>
    <w:uiPriority w:val="99"/>
    <w:semiHidden/>
    <w:unhideWhenUsed/>
    <w:rsid w:val="009B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情報システム課（予備）</dc:creator>
  <cp:keywords/>
  <dc:description/>
  <cp:lastModifiedBy>情報システム課（予備）</cp:lastModifiedBy>
  <cp:revision>4</cp:revision>
  <cp:lastPrinted>2021-07-27T04:19:00Z</cp:lastPrinted>
  <dcterms:created xsi:type="dcterms:W3CDTF">2021-07-25T23:52:00Z</dcterms:created>
  <dcterms:modified xsi:type="dcterms:W3CDTF">2021-07-27T04:19:00Z</dcterms:modified>
</cp:coreProperties>
</file>